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155B3" w14:textId="0B70C61C" w:rsidR="005F1D05" w:rsidRPr="005F1D05" w:rsidRDefault="005F1D05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 w:rsidRPr="005F1D05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Gestione del RENTRI - Tracciabilità dei Rifiuti </w:t>
            </w:r>
            <w:r w:rsidR="009716C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– </w:t>
            </w:r>
            <w:proofErr w:type="gramStart"/>
            <w:r w:rsidR="009716C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I</w:t>
            </w:r>
            <w:r w:rsidR="00C6201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I</w:t>
            </w:r>
            <w:r w:rsidR="009716C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I°</w:t>
            </w:r>
            <w:proofErr w:type="gramEnd"/>
            <w:r w:rsidR="009716C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 Edizione</w:t>
            </w:r>
          </w:p>
          <w:p w14:paraId="38BBCCE6" w14:textId="08B4D378" w:rsidR="00E678E2" w:rsidRPr="005F1D05" w:rsidRDefault="005F1D05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</w:rPr>
            </w:pPr>
            <w:r w:rsidRPr="005F1D05">
              <w:rPr>
                <w:rFonts w:ascii="Verdana" w:hAnsi="Verdana" w:cs="Arial"/>
                <w:bCs/>
                <w:color w:val="0000FF"/>
              </w:rPr>
              <w:t xml:space="preserve">(Decreto 4 </w:t>
            </w:r>
            <w:proofErr w:type="gramStart"/>
            <w:r w:rsidRPr="005F1D05">
              <w:rPr>
                <w:rFonts w:ascii="Verdana" w:hAnsi="Verdana" w:cs="Arial"/>
                <w:bCs/>
                <w:color w:val="0000FF"/>
              </w:rPr>
              <w:t>Aprile</w:t>
            </w:r>
            <w:proofErr w:type="gramEnd"/>
            <w:r w:rsidRPr="005F1D05">
              <w:rPr>
                <w:rFonts w:ascii="Verdana" w:hAnsi="Verdana" w:cs="Arial"/>
                <w:bCs/>
                <w:color w:val="0000FF"/>
              </w:rPr>
              <w:t xml:space="preserve"> 2023, n. 59)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5BACEF0D" w:rsidR="00B07247" w:rsidRPr="007F5468" w:rsidRDefault="009716C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612D0B">
              <w:rPr>
                <w:rFonts w:ascii="Arial" w:hAnsi="Arial" w:cs="Arial"/>
                <w:b/>
                <w:bCs/>
                <w:sz w:val="20"/>
                <w:szCs w:val="20"/>
              </w:rPr>
              <w:t>15/04</w:t>
            </w:r>
            <w:r w:rsidR="00C62011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42528DB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E2BD45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10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7B7CD1E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5F1D05">
              <w:rPr>
                <w:rFonts w:ascii="Open Sans" w:hAnsi="Open Sans" w:cs="Open Sans"/>
                <w:b/>
              </w:rPr>
              <w:t>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 xml:space="preserve">per iscritto entro </w:t>
      </w:r>
      <w:proofErr w:type="gramStart"/>
      <w:r w:rsidRPr="009B5665">
        <w:rPr>
          <w:rFonts w:ascii="Open Sans" w:hAnsi="Open Sans" w:cs="Open Sans"/>
          <w:sz w:val="20"/>
          <w:szCs w:val="20"/>
          <w:u w:val="single"/>
        </w:rPr>
        <w:t>3</w:t>
      </w:r>
      <w:proofErr w:type="gramEnd"/>
      <w:r w:rsidRPr="009B5665">
        <w:rPr>
          <w:rFonts w:ascii="Open Sans" w:hAnsi="Open Sans" w:cs="Open Sans"/>
          <w:sz w:val="20"/>
          <w:szCs w:val="20"/>
          <w:u w:val="single"/>
        </w:rPr>
        <w:t xml:space="preserve">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10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84D5E9E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12D0B">
      <w:rPr>
        <w:rFonts w:ascii="Open Sans" w:hAnsi="Open Sans" w:cs="Open Sans"/>
        <w:color w:val="FFFFFF"/>
        <w:sz w:val="26"/>
        <w:szCs w:val="26"/>
        <w:highlight w:val="black"/>
      </w:rPr>
      <w:t>04/04</w:t>
    </w:r>
    <w:r w:rsidR="00C62011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2D0B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0F1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14</cp:revision>
  <cp:lastPrinted>2018-02-19T11:47:00Z</cp:lastPrinted>
  <dcterms:created xsi:type="dcterms:W3CDTF">2024-05-17T06:34:00Z</dcterms:created>
  <dcterms:modified xsi:type="dcterms:W3CDTF">2025-03-28T09:22:00Z</dcterms:modified>
</cp:coreProperties>
</file>